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ECF" w:rsidRDefault="00D333B8" w:rsidP="00703845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93.05pt;margin-top:-22.7pt;width:237.2pt;height:53.85pt;z-index:251660288;mso-width-relative:margin;mso-height-relative:margin" fillcolor="#fde9d9 [665]" strokecolor="#e36c0a [2409]" strokeweight="10pt">
            <v:stroke linestyle="thinThin"/>
            <v:shadow color="#868686"/>
            <v:textbox>
              <w:txbxContent>
                <w:p w:rsidR="002E36FB" w:rsidRPr="00DE0504" w:rsidRDefault="002E36FB" w:rsidP="004C4CAE">
                  <w:pPr>
                    <w:jc w:val="center"/>
                    <w:rPr>
                      <w:rFonts w:cs="PT Bold Heading"/>
                      <w:color w:val="0070C0"/>
                      <w:sz w:val="32"/>
                      <w:szCs w:val="32"/>
                    </w:rPr>
                  </w:pPr>
                  <w:r w:rsidRPr="00DE0504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>تفسير</w:t>
                  </w:r>
                  <w:r w:rsidR="004C4CAE" w:rsidRPr="00DE0504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 xml:space="preserve"> </w:t>
                  </w:r>
                  <w:r w:rsidR="00245EB5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>معاني كلمات سورة المزمل</w:t>
                  </w:r>
                </w:p>
              </w:txbxContent>
            </v:textbox>
          </v:shape>
        </w:pict>
      </w:r>
    </w:p>
    <w:p w:rsidR="00AB6ECF" w:rsidRDefault="00AB6ECF">
      <w:pPr>
        <w:rPr>
          <w:rtl/>
        </w:rPr>
      </w:pPr>
    </w:p>
    <w:tbl>
      <w:tblPr>
        <w:tblStyle w:val="a3"/>
        <w:tblpPr w:leftFromText="180" w:rightFromText="180" w:vertAnchor="text" w:horzAnchor="margin" w:tblpXSpec="center" w:tblpY="172"/>
        <w:bidiVisual/>
        <w:tblW w:w="10203" w:type="dxa"/>
        <w:tblBorders>
          <w:top w:val="double" w:sz="4" w:space="0" w:color="943634" w:themeColor="accent2" w:themeShade="BF"/>
          <w:left w:val="double" w:sz="4" w:space="0" w:color="943634" w:themeColor="accent2" w:themeShade="BF"/>
          <w:bottom w:val="double" w:sz="4" w:space="0" w:color="943634" w:themeColor="accent2" w:themeShade="BF"/>
          <w:right w:val="double" w:sz="4" w:space="0" w:color="943634" w:themeColor="accent2" w:themeShade="BF"/>
          <w:insideH w:val="double" w:sz="4" w:space="0" w:color="943634" w:themeColor="accent2" w:themeShade="BF"/>
          <w:insideV w:val="double" w:sz="4" w:space="0" w:color="943634" w:themeColor="accent2" w:themeShade="BF"/>
        </w:tblBorders>
        <w:tblLook w:val="04A0"/>
      </w:tblPr>
      <w:tblGrid>
        <w:gridCol w:w="1245"/>
        <w:gridCol w:w="2154"/>
        <w:gridCol w:w="1247"/>
        <w:gridCol w:w="2155"/>
        <w:gridCol w:w="1247"/>
        <w:gridCol w:w="2155"/>
      </w:tblGrid>
      <w:tr w:rsidR="00245EB5" w:rsidTr="00C2462D">
        <w:trPr>
          <w:trHeight w:val="454"/>
        </w:trPr>
        <w:tc>
          <w:tcPr>
            <w:tcW w:w="3399" w:type="dxa"/>
            <w:gridSpan w:val="2"/>
            <w:shd w:val="clear" w:color="auto" w:fill="DAEEF3" w:themeFill="accent5" w:themeFillTint="33"/>
            <w:vAlign w:val="center"/>
          </w:tcPr>
          <w:p w:rsidR="00245EB5" w:rsidRPr="00DE0504" w:rsidRDefault="00245EB5" w:rsidP="00245EB5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1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5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402" w:type="dxa"/>
            <w:gridSpan w:val="2"/>
            <w:shd w:val="clear" w:color="auto" w:fill="DAEEF3" w:themeFill="accent5" w:themeFillTint="33"/>
            <w:vAlign w:val="center"/>
          </w:tcPr>
          <w:p w:rsidR="00245EB5" w:rsidRPr="00DE0504" w:rsidRDefault="00245EB5" w:rsidP="00245EB5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6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10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402" w:type="dxa"/>
            <w:gridSpan w:val="2"/>
            <w:shd w:val="clear" w:color="auto" w:fill="DAEEF3" w:themeFill="accent5" w:themeFillTint="33"/>
            <w:vAlign w:val="center"/>
          </w:tcPr>
          <w:p w:rsidR="00245EB5" w:rsidRPr="00DE0504" w:rsidRDefault="00245EB5" w:rsidP="00245EB5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11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14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</w:tr>
      <w:tr w:rsidR="00245EB5" w:rsidTr="00245EB5">
        <w:trPr>
          <w:trHeight w:val="567"/>
        </w:trPr>
        <w:tc>
          <w:tcPr>
            <w:tcW w:w="1245" w:type="dxa"/>
            <w:shd w:val="clear" w:color="auto" w:fill="EAF1DD" w:themeFill="accent3" w:themeFillTint="33"/>
          </w:tcPr>
          <w:p w:rsidR="00245EB5" w:rsidRPr="00DE0504" w:rsidRDefault="00245EB5" w:rsidP="00245EB5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4" w:type="dxa"/>
            <w:shd w:val="clear" w:color="auto" w:fill="EAF1DD" w:themeFill="accent3" w:themeFillTint="33"/>
          </w:tcPr>
          <w:p w:rsidR="00245EB5" w:rsidRPr="00DE0504" w:rsidRDefault="00245EB5" w:rsidP="00245EB5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247" w:type="dxa"/>
            <w:shd w:val="clear" w:color="auto" w:fill="EAF1DD" w:themeFill="accent3" w:themeFillTint="33"/>
          </w:tcPr>
          <w:p w:rsidR="00245EB5" w:rsidRPr="00DE0504" w:rsidRDefault="00245EB5" w:rsidP="00245EB5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5" w:type="dxa"/>
            <w:shd w:val="clear" w:color="auto" w:fill="EAF1DD" w:themeFill="accent3" w:themeFillTint="33"/>
          </w:tcPr>
          <w:p w:rsidR="00245EB5" w:rsidRPr="00DE0504" w:rsidRDefault="00245EB5" w:rsidP="00245EB5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247" w:type="dxa"/>
            <w:shd w:val="clear" w:color="auto" w:fill="EAF1DD" w:themeFill="accent3" w:themeFillTint="33"/>
          </w:tcPr>
          <w:p w:rsidR="00245EB5" w:rsidRPr="00DE0504" w:rsidRDefault="00245EB5" w:rsidP="00245EB5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5" w:type="dxa"/>
            <w:shd w:val="clear" w:color="auto" w:fill="EAF1DD" w:themeFill="accent3" w:themeFillTint="33"/>
          </w:tcPr>
          <w:p w:rsidR="00245EB5" w:rsidRPr="00DE0504" w:rsidRDefault="00245EB5" w:rsidP="00245EB5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</w:tr>
      <w:tr w:rsidR="00245EB5" w:rsidTr="00245EB5">
        <w:trPr>
          <w:trHeight w:val="567"/>
        </w:trPr>
        <w:tc>
          <w:tcPr>
            <w:tcW w:w="1245" w:type="dxa"/>
          </w:tcPr>
          <w:p w:rsidR="00245EB5" w:rsidRPr="00A55A53" w:rsidRDefault="00245EB5" w:rsidP="00245EB5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A55A5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المزمل</w:t>
            </w:r>
          </w:p>
        </w:tc>
        <w:tc>
          <w:tcPr>
            <w:tcW w:w="2154" w:type="dxa"/>
          </w:tcPr>
          <w:p w:rsidR="00245EB5" w:rsidRPr="00A55A53" w:rsidRDefault="00245EB5" w:rsidP="00245EB5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proofErr w:type="spellStart"/>
            <w:r w:rsidRPr="00A55A5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المتلفف</w:t>
            </w:r>
            <w:proofErr w:type="spellEnd"/>
            <w:r w:rsidRPr="00A55A5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 بثيابه</w:t>
            </w:r>
          </w:p>
        </w:tc>
        <w:tc>
          <w:tcPr>
            <w:tcW w:w="1247" w:type="dxa"/>
          </w:tcPr>
          <w:p w:rsidR="00245EB5" w:rsidRPr="00A55A53" w:rsidRDefault="00245EB5" w:rsidP="00245EB5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A55A5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ناشئة الليل</w:t>
            </w:r>
          </w:p>
        </w:tc>
        <w:tc>
          <w:tcPr>
            <w:tcW w:w="2155" w:type="dxa"/>
          </w:tcPr>
          <w:p w:rsidR="00245EB5" w:rsidRPr="00A55A53" w:rsidRDefault="00245EB5" w:rsidP="00245EB5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A55A5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العبادة التي تنشأ </w:t>
            </w:r>
            <w:proofErr w:type="spellStart"/>
            <w:r w:rsidRPr="00A55A5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به</w:t>
            </w:r>
            <w:proofErr w:type="spellEnd"/>
            <w:r w:rsidRPr="00A55A5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و تحدث</w:t>
            </w:r>
          </w:p>
        </w:tc>
        <w:tc>
          <w:tcPr>
            <w:tcW w:w="1247" w:type="dxa"/>
          </w:tcPr>
          <w:p w:rsidR="00245EB5" w:rsidRPr="00A55A53" w:rsidRDefault="00245EB5" w:rsidP="00245EB5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A55A5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و ذرني </w:t>
            </w:r>
          </w:p>
        </w:tc>
        <w:tc>
          <w:tcPr>
            <w:tcW w:w="2155" w:type="dxa"/>
          </w:tcPr>
          <w:p w:rsidR="00245EB5" w:rsidRPr="00A55A53" w:rsidRDefault="00245EB5" w:rsidP="00245EB5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proofErr w:type="spellStart"/>
            <w:r w:rsidRPr="00A55A5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دعني</w:t>
            </w:r>
            <w:proofErr w:type="spellEnd"/>
            <w:r w:rsidRPr="00A55A5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و إياهم </w:t>
            </w:r>
            <w:proofErr w:type="spellStart"/>
            <w:r w:rsidRPr="00A55A5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فسأكفيكهم</w:t>
            </w:r>
            <w:proofErr w:type="spellEnd"/>
          </w:p>
        </w:tc>
      </w:tr>
      <w:tr w:rsidR="00245EB5" w:rsidTr="00245EB5">
        <w:trPr>
          <w:trHeight w:val="567"/>
        </w:trPr>
        <w:tc>
          <w:tcPr>
            <w:tcW w:w="1245" w:type="dxa"/>
          </w:tcPr>
          <w:p w:rsidR="00245EB5" w:rsidRPr="00A55A53" w:rsidRDefault="00245EB5" w:rsidP="00245EB5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A55A5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و رتل القرآن</w:t>
            </w:r>
          </w:p>
        </w:tc>
        <w:tc>
          <w:tcPr>
            <w:tcW w:w="2154" w:type="dxa"/>
          </w:tcPr>
          <w:p w:rsidR="00245EB5" w:rsidRPr="00A55A53" w:rsidRDefault="00245EB5" w:rsidP="00245EB5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A55A5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اقرأه بتمهل و تبيين حروف</w:t>
            </w:r>
          </w:p>
        </w:tc>
        <w:tc>
          <w:tcPr>
            <w:tcW w:w="1247" w:type="dxa"/>
          </w:tcPr>
          <w:p w:rsidR="00245EB5" w:rsidRPr="00A55A53" w:rsidRDefault="00245EB5" w:rsidP="00245EB5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A55A5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سبحاً</w:t>
            </w:r>
          </w:p>
        </w:tc>
        <w:tc>
          <w:tcPr>
            <w:tcW w:w="2155" w:type="dxa"/>
          </w:tcPr>
          <w:p w:rsidR="00245EB5" w:rsidRPr="00A55A53" w:rsidRDefault="00245EB5" w:rsidP="00245EB5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A55A5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تصرفاً و تقلباً في مهماتك</w:t>
            </w:r>
          </w:p>
        </w:tc>
        <w:tc>
          <w:tcPr>
            <w:tcW w:w="1247" w:type="dxa"/>
          </w:tcPr>
          <w:p w:rsidR="00245EB5" w:rsidRPr="00A55A53" w:rsidRDefault="00245EB5" w:rsidP="00245EB5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A55A5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أنكالاً</w:t>
            </w:r>
          </w:p>
        </w:tc>
        <w:tc>
          <w:tcPr>
            <w:tcW w:w="2155" w:type="dxa"/>
          </w:tcPr>
          <w:p w:rsidR="00245EB5" w:rsidRPr="00A55A53" w:rsidRDefault="00245EB5" w:rsidP="00245EB5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A55A5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قيوداً شديدة ثقالاً</w:t>
            </w:r>
          </w:p>
        </w:tc>
      </w:tr>
      <w:tr w:rsidR="00245EB5" w:rsidTr="00245EB5">
        <w:trPr>
          <w:trHeight w:val="567"/>
        </w:trPr>
        <w:tc>
          <w:tcPr>
            <w:tcW w:w="1245" w:type="dxa"/>
          </w:tcPr>
          <w:p w:rsidR="00245EB5" w:rsidRPr="00A55A53" w:rsidRDefault="00245EB5" w:rsidP="00245EB5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A55A5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قولاً ثقيلاً</w:t>
            </w:r>
          </w:p>
        </w:tc>
        <w:tc>
          <w:tcPr>
            <w:tcW w:w="2154" w:type="dxa"/>
          </w:tcPr>
          <w:p w:rsidR="00245EB5" w:rsidRPr="00A55A53" w:rsidRDefault="00245EB5" w:rsidP="00245EB5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A55A5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شاقاً على المكلفين (القرآن</w:t>
            </w:r>
            <w:proofErr w:type="spellStart"/>
            <w:r w:rsidRPr="00A55A5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1247" w:type="dxa"/>
          </w:tcPr>
          <w:p w:rsidR="00245EB5" w:rsidRPr="00A55A53" w:rsidRDefault="00245EB5" w:rsidP="00245EB5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A55A5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وتبتل إليه</w:t>
            </w:r>
          </w:p>
        </w:tc>
        <w:tc>
          <w:tcPr>
            <w:tcW w:w="2155" w:type="dxa"/>
          </w:tcPr>
          <w:p w:rsidR="00245EB5" w:rsidRPr="00A55A53" w:rsidRDefault="00245EB5" w:rsidP="00245EB5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A55A5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انقطع إلى عبادته تعالى</w:t>
            </w:r>
          </w:p>
        </w:tc>
        <w:tc>
          <w:tcPr>
            <w:tcW w:w="1247" w:type="dxa"/>
          </w:tcPr>
          <w:p w:rsidR="00245EB5" w:rsidRPr="00A55A53" w:rsidRDefault="00245EB5" w:rsidP="00245EB5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A55A5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وطعاما ًذا غصةٍ</w:t>
            </w:r>
          </w:p>
        </w:tc>
        <w:tc>
          <w:tcPr>
            <w:tcW w:w="2155" w:type="dxa"/>
          </w:tcPr>
          <w:p w:rsidR="00245EB5" w:rsidRPr="00A55A53" w:rsidRDefault="00245EB5" w:rsidP="00245EB5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A55A5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ذا نشوب في الحلق فلا </w:t>
            </w:r>
            <w:proofErr w:type="spellStart"/>
            <w:r w:rsidRPr="00A55A5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ينساغ</w:t>
            </w:r>
            <w:proofErr w:type="spellEnd"/>
          </w:p>
        </w:tc>
      </w:tr>
      <w:tr w:rsidR="00245EB5" w:rsidTr="00245EB5">
        <w:trPr>
          <w:trHeight w:val="454"/>
        </w:trPr>
        <w:tc>
          <w:tcPr>
            <w:tcW w:w="3399" w:type="dxa"/>
            <w:gridSpan w:val="2"/>
            <w:shd w:val="clear" w:color="auto" w:fill="DAEEF3" w:themeFill="accent5" w:themeFillTint="33"/>
            <w:vAlign w:val="center"/>
          </w:tcPr>
          <w:p w:rsidR="00245EB5" w:rsidRPr="00DE0504" w:rsidRDefault="00245EB5" w:rsidP="00245EB5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15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19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402" w:type="dxa"/>
            <w:gridSpan w:val="2"/>
            <w:shd w:val="clear" w:color="auto" w:fill="DAEEF3" w:themeFill="accent5" w:themeFillTint="33"/>
            <w:vAlign w:val="center"/>
          </w:tcPr>
          <w:p w:rsidR="00245EB5" w:rsidRPr="00DE0504" w:rsidRDefault="00245EB5" w:rsidP="00245EB5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الآية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20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402" w:type="dxa"/>
            <w:gridSpan w:val="2"/>
            <w:vMerge w:val="restart"/>
            <w:shd w:val="clear" w:color="auto" w:fill="auto"/>
            <w:vAlign w:val="center"/>
          </w:tcPr>
          <w:p w:rsidR="00245EB5" w:rsidRPr="00DE0504" w:rsidRDefault="00245EB5" w:rsidP="00EA5182">
            <w:pPr>
              <w:spacing w:before="120" w:after="120"/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245EB5">
              <w:rPr>
                <w:rFonts w:cs="PT Bold Heading"/>
                <w:noProof/>
                <w:color w:val="C00000"/>
                <w:sz w:val="24"/>
                <w:szCs w:val="24"/>
                <w:rtl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-62865</wp:posOffset>
                  </wp:positionV>
                  <wp:extent cx="2095500" cy="2210435"/>
                  <wp:effectExtent l="19050" t="0" r="0" b="0"/>
                  <wp:wrapNone/>
                  <wp:docPr id="2" name="صورة 7" descr="book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book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2210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45EB5" w:rsidTr="00245EB5">
        <w:trPr>
          <w:trHeight w:val="567"/>
        </w:trPr>
        <w:tc>
          <w:tcPr>
            <w:tcW w:w="1245" w:type="dxa"/>
            <w:shd w:val="clear" w:color="auto" w:fill="EAF1DD" w:themeFill="accent3" w:themeFillTint="33"/>
          </w:tcPr>
          <w:p w:rsidR="00245EB5" w:rsidRPr="00DE0504" w:rsidRDefault="00245EB5" w:rsidP="00245EB5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4" w:type="dxa"/>
            <w:shd w:val="clear" w:color="auto" w:fill="EAF1DD" w:themeFill="accent3" w:themeFillTint="33"/>
          </w:tcPr>
          <w:p w:rsidR="00245EB5" w:rsidRPr="00DE0504" w:rsidRDefault="00245EB5" w:rsidP="00245EB5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247" w:type="dxa"/>
            <w:shd w:val="clear" w:color="auto" w:fill="EAF1DD" w:themeFill="accent3" w:themeFillTint="33"/>
          </w:tcPr>
          <w:p w:rsidR="00245EB5" w:rsidRPr="00DE0504" w:rsidRDefault="00245EB5" w:rsidP="00245EB5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5" w:type="dxa"/>
            <w:shd w:val="clear" w:color="auto" w:fill="EAF1DD" w:themeFill="accent3" w:themeFillTint="33"/>
          </w:tcPr>
          <w:p w:rsidR="00245EB5" w:rsidRPr="00DE0504" w:rsidRDefault="00245EB5" w:rsidP="00245EB5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3402" w:type="dxa"/>
            <w:gridSpan w:val="2"/>
            <w:vMerge/>
            <w:shd w:val="clear" w:color="auto" w:fill="auto"/>
          </w:tcPr>
          <w:p w:rsidR="00245EB5" w:rsidRPr="00DE0504" w:rsidRDefault="00245EB5" w:rsidP="00245EB5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</w:p>
        </w:tc>
      </w:tr>
      <w:tr w:rsidR="00245EB5" w:rsidTr="00245EB5">
        <w:trPr>
          <w:trHeight w:val="567"/>
        </w:trPr>
        <w:tc>
          <w:tcPr>
            <w:tcW w:w="1245" w:type="dxa"/>
          </w:tcPr>
          <w:p w:rsidR="00245EB5" w:rsidRPr="00A55A53" w:rsidRDefault="00245EB5" w:rsidP="00245EB5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A55A5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أخذاً وبيلاً</w:t>
            </w:r>
          </w:p>
        </w:tc>
        <w:tc>
          <w:tcPr>
            <w:tcW w:w="2154" w:type="dxa"/>
          </w:tcPr>
          <w:p w:rsidR="00245EB5" w:rsidRPr="00A55A53" w:rsidRDefault="00245EB5" w:rsidP="00245EB5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A55A5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شديداً ثقيلاَ وخيم العقبى</w:t>
            </w:r>
          </w:p>
        </w:tc>
        <w:tc>
          <w:tcPr>
            <w:tcW w:w="1247" w:type="dxa"/>
          </w:tcPr>
          <w:p w:rsidR="00245EB5" w:rsidRPr="00A55A53" w:rsidRDefault="00245EB5" w:rsidP="00245EB5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A55A5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لن تحصوه</w:t>
            </w:r>
          </w:p>
        </w:tc>
        <w:tc>
          <w:tcPr>
            <w:tcW w:w="2155" w:type="dxa"/>
          </w:tcPr>
          <w:p w:rsidR="00245EB5" w:rsidRPr="00A55A53" w:rsidRDefault="00245EB5" w:rsidP="00245EB5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A55A5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لن تطيقوا ضبط وقت </w:t>
            </w:r>
            <w:proofErr w:type="spellStart"/>
            <w:r w:rsidRPr="00A55A5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قيامه</w:t>
            </w:r>
            <w:proofErr w:type="spellEnd"/>
          </w:p>
        </w:tc>
        <w:tc>
          <w:tcPr>
            <w:tcW w:w="3402" w:type="dxa"/>
            <w:gridSpan w:val="2"/>
            <w:vMerge/>
            <w:shd w:val="clear" w:color="auto" w:fill="auto"/>
          </w:tcPr>
          <w:p w:rsidR="00245EB5" w:rsidRPr="00DE0504" w:rsidRDefault="00245EB5" w:rsidP="00245EB5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</w:p>
        </w:tc>
      </w:tr>
      <w:tr w:rsidR="00245EB5" w:rsidTr="00245EB5">
        <w:trPr>
          <w:trHeight w:val="567"/>
        </w:trPr>
        <w:tc>
          <w:tcPr>
            <w:tcW w:w="1245" w:type="dxa"/>
          </w:tcPr>
          <w:p w:rsidR="00245EB5" w:rsidRPr="00A55A53" w:rsidRDefault="00245EB5" w:rsidP="00245EB5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السماء منفطر </w:t>
            </w:r>
            <w:proofErr w:type="spellStart"/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به</w:t>
            </w:r>
            <w:proofErr w:type="spellEnd"/>
          </w:p>
        </w:tc>
        <w:tc>
          <w:tcPr>
            <w:tcW w:w="2154" w:type="dxa"/>
          </w:tcPr>
          <w:p w:rsidR="00245EB5" w:rsidRPr="00A55A53" w:rsidRDefault="00245EB5" w:rsidP="00245EB5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متشققة لشدته</w:t>
            </w:r>
          </w:p>
        </w:tc>
        <w:tc>
          <w:tcPr>
            <w:tcW w:w="1247" w:type="dxa"/>
          </w:tcPr>
          <w:p w:rsidR="00245EB5" w:rsidRPr="00A55A53" w:rsidRDefault="00245EB5" w:rsidP="00245EB5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A55A5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يضربون</w:t>
            </w:r>
          </w:p>
        </w:tc>
        <w:tc>
          <w:tcPr>
            <w:tcW w:w="2155" w:type="dxa"/>
          </w:tcPr>
          <w:p w:rsidR="00245EB5" w:rsidRPr="00A55A53" w:rsidRDefault="00245EB5" w:rsidP="00245EB5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A55A5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يسافرون للتجارة و نحوها</w:t>
            </w:r>
          </w:p>
        </w:tc>
        <w:tc>
          <w:tcPr>
            <w:tcW w:w="3402" w:type="dxa"/>
            <w:gridSpan w:val="2"/>
            <w:vMerge/>
            <w:shd w:val="clear" w:color="auto" w:fill="auto"/>
          </w:tcPr>
          <w:p w:rsidR="00245EB5" w:rsidRPr="00DE0504" w:rsidRDefault="00245EB5" w:rsidP="00245EB5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</w:p>
        </w:tc>
      </w:tr>
      <w:tr w:rsidR="00245EB5" w:rsidTr="00245EB5">
        <w:trPr>
          <w:trHeight w:val="567"/>
        </w:trPr>
        <w:tc>
          <w:tcPr>
            <w:tcW w:w="1245" w:type="dxa"/>
          </w:tcPr>
          <w:p w:rsidR="00245EB5" w:rsidRPr="00A55A53" w:rsidRDefault="00245EB5" w:rsidP="00245EB5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مفعولاً</w:t>
            </w:r>
          </w:p>
        </w:tc>
        <w:tc>
          <w:tcPr>
            <w:tcW w:w="2154" w:type="dxa"/>
          </w:tcPr>
          <w:p w:rsidR="00245EB5" w:rsidRPr="00A55A53" w:rsidRDefault="00245EB5" w:rsidP="00245EB5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كائناً لا شك فيه</w:t>
            </w:r>
          </w:p>
        </w:tc>
        <w:tc>
          <w:tcPr>
            <w:tcW w:w="1247" w:type="dxa"/>
          </w:tcPr>
          <w:p w:rsidR="00245EB5" w:rsidRPr="00A55A53" w:rsidRDefault="00245EB5" w:rsidP="00245EB5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A55A5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قرضاً حسناً</w:t>
            </w:r>
          </w:p>
        </w:tc>
        <w:tc>
          <w:tcPr>
            <w:tcW w:w="2155" w:type="dxa"/>
          </w:tcPr>
          <w:p w:rsidR="00245EB5" w:rsidRPr="00A55A53" w:rsidRDefault="00245EB5" w:rsidP="00245EB5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A55A5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احتساباً بطيبة نفس</w:t>
            </w:r>
          </w:p>
        </w:tc>
        <w:tc>
          <w:tcPr>
            <w:tcW w:w="3402" w:type="dxa"/>
            <w:gridSpan w:val="2"/>
            <w:vMerge/>
            <w:shd w:val="clear" w:color="auto" w:fill="auto"/>
          </w:tcPr>
          <w:p w:rsidR="00245EB5" w:rsidRPr="00DE0504" w:rsidRDefault="00245EB5" w:rsidP="00245EB5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</w:p>
        </w:tc>
      </w:tr>
    </w:tbl>
    <w:p w:rsidR="00AB6ECF" w:rsidRDefault="003D68EC">
      <w:pPr>
        <w:rPr>
          <w:rtl/>
        </w:rPr>
      </w:pPr>
      <w:r w:rsidRPr="003D68EC">
        <w:rPr>
          <w:rFonts w:cs="Mudir MT"/>
          <w:noProof/>
          <w:sz w:val="20"/>
          <w:szCs w:val="20"/>
          <w:rtl/>
        </w:rPr>
        <w:pict>
          <v:shape id="_x0000_s1028" type="#_x0000_t202" style="position:absolute;left:0;text-align:left;margin-left:-37.35pt;margin-top:392.9pt;width:498.35pt;height:273.6pt;z-index:251664384;mso-position-horizontal-relative:text;mso-position-vertical-relative:text;mso-width-relative:margin;mso-height-relative:margin" fillcolor="white [3201]" strokecolor="#fabf8f [1945]" strokeweight="6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8">
              <w:txbxContent>
                <w:p w:rsidR="003D68EC" w:rsidRPr="00FD0F04" w:rsidRDefault="003D68EC" w:rsidP="003D68EC">
                  <w:pPr>
                    <w:jc w:val="center"/>
                    <w:rPr>
                      <w:rFonts w:ascii="Arial" w:hAnsi="Arial" w:cs="DecoType Naskh Swashes" w:hint="cs"/>
                      <w:b/>
                      <w:bCs/>
                      <w:color w:val="00B050"/>
                      <w:sz w:val="32"/>
                      <w:szCs w:val="32"/>
                      <w:rtl/>
                    </w:rPr>
                  </w:pPr>
                  <w:r w:rsidRPr="00FD0F04">
                    <w:rPr>
                      <w:rFonts w:ascii="Arial" w:hAnsi="Arial" w:cs="DecoType Naskh Swashes"/>
                      <w:b/>
                      <w:bCs/>
                      <w:color w:val="00B050"/>
                      <w:sz w:val="32"/>
                      <w:szCs w:val="32"/>
                      <w:rtl/>
                    </w:rPr>
                    <w:t>اللهم ارحمني بالقرآن واجعله لي إماماً ونوراً وهدى ورحمة</w:t>
                  </w:r>
                </w:p>
                <w:p w:rsidR="003D68EC" w:rsidRPr="00FD0F04" w:rsidRDefault="003D68EC" w:rsidP="003D68EC">
                  <w:pPr>
                    <w:jc w:val="center"/>
                    <w:rPr>
                      <w:rFonts w:ascii="Arial" w:hAnsi="Arial" w:cs="DecoType Naskh Swashes" w:hint="cs"/>
                      <w:b/>
                      <w:bCs/>
                      <w:color w:val="00B050"/>
                      <w:sz w:val="32"/>
                      <w:szCs w:val="32"/>
                      <w:rtl/>
                    </w:rPr>
                  </w:pPr>
                  <w:r w:rsidRPr="00FD0F04">
                    <w:rPr>
                      <w:rFonts w:ascii="Arial" w:hAnsi="Arial" w:cs="DecoType Naskh Swashes"/>
                      <w:b/>
                      <w:bCs/>
                      <w:color w:val="00B050"/>
                      <w:sz w:val="32"/>
                      <w:szCs w:val="32"/>
                      <w:rtl/>
                    </w:rPr>
                    <w:t>اللهم ذكرني منه</w:t>
                  </w:r>
                  <w:r w:rsidRPr="00FD0F04">
                    <w:rPr>
                      <w:rFonts w:ascii="Arial" w:hAnsi="Arial" w:cs="DecoType Naskh Swashes"/>
                      <w:b/>
                      <w:bCs/>
                      <w:color w:val="00B050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FD0F04">
                    <w:rPr>
                      <w:rFonts w:ascii="Arial" w:hAnsi="Arial" w:cs="DecoType Naskh Swashes"/>
                      <w:b/>
                      <w:bCs/>
                      <w:color w:val="00B050"/>
                      <w:sz w:val="32"/>
                      <w:szCs w:val="32"/>
                      <w:rtl/>
                    </w:rPr>
                    <w:t>مانسيت</w:t>
                  </w:r>
                  <w:proofErr w:type="spellEnd"/>
                  <w:r w:rsidRPr="00FD0F04">
                    <w:rPr>
                      <w:rFonts w:ascii="Arial" w:hAnsi="Arial" w:cs="DecoType Naskh Swashes"/>
                      <w:b/>
                      <w:bCs/>
                      <w:color w:val="00B050"/>
                      <w:sz w:val="32"/>
                      <w:szCs w:val="32"/>
                      <w:rtl/>
                    </w:rPr>
                    <w:t xml:space="preserve"> وعلمني منه </w:t>
                  </w:r>
                  <w:proofErr w:type="spellStart"/>
                  <w:r w:rsidRPr="00FD0F04">
                    <w:rPr>
                      <w:rFonts w:ascii="Arial" w:hAnsi="Arial" w:cs="DecoType Naskh Swashes"/>
                      <w:b/>
                      <w:bCs/>
                      <w:color w:val="00B050"/>
                      <w:sz w:val="32"/>
                      <w:szCs w:val="32"/>
                      <w:rtl/>
                    </w:rPr>
                    <w:t>ماجهلت</w:t>
                  </w:r>
                  <w:proofErr w:type="spellEnd"/>
                  <w:r w:rsidRPr="00FD0F04">
                    <w:rPr>
                      <w:rFonts w:ascii="Arial" w:hAnsi="Arial" w:cs="DecoType Naskh Swashes"/>
                      <w:b/>
                      <w:bCs/>
                      <w:color w:val="00B050"/>
                      <w:sz w:val="32"/>
                      <w:szCs w:val="32"/>
                      <w:rtl/>
                    </w:rPr>
                    <w:t xml:space="preserve"> وارزقني تلاوته آناء الليل وأطراف النهار واجعله لي حجة</w:t>
                  </w:r>
                  <w:r w:rsidRPr="00FD0F04">
                    <w:rPr>
                      <w:rFonts w:ascii="Arial" w:hAnsi="Arial" w:cs="DecoType Naskh Swashes"/>
                      <w:b/>
                      <w:bCs/>
                      <w:color w:val="00B050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FD0F04">
                    <w:rPr>
                      <w:rFonts w:ascii="Arial" w:hAnsi="Arial" w:cs="DecoType Naskh Swashes"/>
                      <w:b/>
                      <w:bCs/>
                      <w:color w:val="00B050"/>
                      <w:sz w:val="32"/>
                      <w:szCs w:val="32"/>
                      <w:rtl/>
                    </w:rPr>
                    <w:t>يارب</w:t>
                  </w:r>
                  <w:proofErr w:type="spellEnd"/>
                  <w:r w:rsidRPr="00FD0F04">
                    <w:rPr>
                      <w:rFonts w:ascii="Arial" w:hAnsi="Arial" w:cs="DecoType Naskh Swashes"/>
                      <w:b/>
                      <w:bCs/>
                      <w:color w:val="00B050"/>
                      <w:sz w:val="32"/>
                      <w:szCs w:val="32"/>
                      <w:rtl/>
                    </w:rPr>
                    <w:t xml:space="preserve"> العالمين</w:t>
                  </w:r>
                </w:p>
                <w:p w:rsidR="003D68EC" w:rsidRPr="00FD0F04" w:rsidRDefault="003D68EC" w:rsidP="003D68EC">
                  <w:pPr>
                    <w:jc w:val="center"/>
                    <w:rPr>
                      <w:rFonts w:ascii="Arial" w:hAnsi="Arial" w:cs="DecoType Naskh Swashes" w:hint="cs"/>
                      <w:b/>
                      <w:bCs/>
                      <w:color w:val="00B050"/>
                      <w:sz w:val="32"/>
                      <w:szCs w:val="32"/>
                      <w:rtl/>
                    </w:rPr>
                  </w:pPr>
                  <w:r w:rsidRPr="00FD0F04">
                    <w:rPr>
                      <w:rFonts w:ascii="Arial" w:hAnsi="Arial" w:cs="DecoType Naskh Swashes"/>
                      <w:b/>
                      <w:bCs/>
                      <w:color w:val="00B050"/>
                      <w:sz w:val="32"/>
                      <w:szCs w:val="32"/>
                      <w:rtl/>
                    </w:rPr>
                    <w:t>اللهم اجعل خير عمري آخره وخير عملي خواتمه وخير أيامي يوم</w:t>
                  </w:r>
                  <w:r w:rsidRPr="00FD0F04">
                    <w:rPr>
                      <w:rFonts w:ascii="Arial" w:hAnsi="Arial" w:cs="DecoType Naskh Swashes"/>
                      <w:b/>
                      <w:bCs/>
                      <w:color w:val="00B050"/>
                      <w:sz w:val="32"/>
                      <w:szCs w:val="32"/>
                    </w:rPr>
                    <w:t xml:space="preserve"> </w:t>
                  </w:r>
                  <w:r w:rsidRPr="00FD0F04">
                    <w:rPr>
                      <w:rFonts w:ascii="Arial" w:hAnsi="Arial" w:cs="DecoType Naskh Swashes"/>
                      <w:b/>
                      <w:bCs/>
                      <w:color w:val="00B050"/>
                      <w:sz w:val="32"/>
                      <w:szCs w:val="32"/>
                      <w:rtl/>
                    </w:rPr>
                    <w:t>ألقاك فيه</w:t>
                  </w:r>
                </w:p>
                <w:p w:rsidR="003D68EC" w:rsidRPr="00FD0F04" w:rsidRDefault="003D68EC" w:rsidP="003D68EC">
                  <w:pPr>
                    <w:jc w:val="center"/>
                    <w:rPr>
                      <w:rFonts w:ascii="Arial" w:hAnsi="Arial" w:cs="DecoType Naskh Swashes" w:hint="cs"/>
                      <w:b/>
                      <w:bCs/>
                      <w:color w:val="00B050"/>
                      <w:sz w:val="32"/>
                      <w:szCs w:val="32"/>
                      <w:rtl/>
                    </w:rPr>
                  </w:pPr>
                  <w:r w:rsidRPr="00FD0F04">
                    <w:rPr>
                      <w:rFonts w:ascii="Arial" w:hAnsi="Arial" w:cs="DecoType Naskh Swashes"/>
                      <w:b/>
                      <w:bCs/>
                      <w:color w:val="00B050"/>
                      <w:sz w:val="32"/>
                      <w:szCs w:val="32"/>
                      <w:rtl/>
                    </w:rPr>
                    <w:t xml:space="preserve">اللهم إني أسالك عيشة </w:t>
                  </w:r>
                  <w:proofErr w:type="spellStart"/>
                  <w:r w:rsidRPr="00FD0F04">
                    <w:rPr>
                      <w:rFonts w:ascii="Arial" w:hAnsi="Arial" w:cs="DecoType Naskh Swashes"/>
                      <w:b/>
                      <w:bCs/>
                      <w:color w:val="00B050"/>
                      <w:sz w:val="32"/>
                      <w:szCs w:val="32"/>
                      <w:rtl/>
                    </w:rPr>
                    <w:t>هنية</w:t>
                  </w:r>
                  <w:proofErr w:type="spellEnd"/>
                  <w:r w:rsidRPr="00FD0F04">
                    <w:rPr>
                      <w:rFonts w:ascii="Arial" w:hAnsi="Arial" w:cs="DecoType Naskh Swashes"/>
                      <w:b/>
                      <w:bCs/>
                      <w:color w:val="00B050"/>
                      <w:sz w:val="32"/>
                      <w:szCs w:val="32"/>
                      <w:rtl/>
                    </w:rPr>
                    <w:t xml:space="preserve"> وميتة سوية ومرداً غير مخزي ولا فاضح</w:t>
                  </w:r>
                </w:p>
                <w:p w:rsidR="003D68EC" w:rsidRPr="00FD0F04" w:rsidRDefault="003D68EC" w:rsidP="003D68EC">
                  <w:pPr>
                    <w:jc w:val="center"/>
                    <w:rPr>
                      <w:rFonts w:ascii="Arial" w:hAnsi="Arial" w:cs="DecoType Naskh Swashes" w:hint="cs"/>
                      <w:b/>
                      <w:bCs/>
                      <w:color w:val="00B050"/>
                      <w:sz w:val="32"/>
                      <w:szCs w:val="32"/>
                      <w:rtl/>
                    </w:rPr>
                  </w:pPr>
                  <w:r w:rsidRPr="00FD0F04">
                    <w:rPr>
                      <w:rFonts w:ascii="Arial" w:hAnsi="Arial" w:cs="DecoType Naskh Swashes"/>
                      <w:b/>
                      <w:bCs/>
                      <w:color w:val="00B050"/>
                      <w:sz w:val="32"/>
                      <w:szCs w:val="32"/>
                      <w:rtl/>
                    </w:rPr>
                    <w:t>وصلى الله على نبينا محمد وعلى آله وأصحابه الأخيار وسلم تسليماً كثيراً</w:t>
                  </w:r>
                </w:p>
                <w:p w:rsidR="003D68EC" w:rsidRPr="003D68EC" w:rsidRDefault="003D68EC" w:rsidP="003D68EC"/>
              </w:txbxContent>
            </v:textbox>
          </v:shape>
        </w:pict>
      </w:r>
    </w:p>
    <w:p w:rsidR="00DE0504" w:rsidRPr="00287773" w:rsidRDefault="00287773" w:rsidP="003D68EC">
      <w:pPr>
        <w:rPr>
          <w:rFonts w:cs="Mudir MT"/>
          <w:sz w:val="20"/>
          <w:szCs w:val="20"/>
        </w:rPr>
      </w:pPr>
      <w:r w:rsidRPr="00287773">
        <w:rPr>
          <w:rFonts w:ascii="Arial" w:hAnsi="Arial" w:cs="Mudir MT"/>
          <w:b/>
          <w:bCs/>
          <w:color w:val="800080"/>
          <w:sz w:val="20"/>
          <w:szCs w:val="20"/>
          <w:rtl/>
        </w:rPr>
        <w:t xml:space="preserve"> </w:t>
      </w:r>
    </w:p>
    <w:sectPr w:rsidR="00DE0504" w:rsidRPr="00287773" w:rsidSect="00DE0504">
      <w:pgSz w:w="11906" w:h="16838"/>
      <w:pgMar w:top="1440" w:right="1800" w:bottom="1440" w:left="1800" w:header="708" w:footer="708" w:gutter="0"/>
      <w:pgBorders w:offsetFrom="page">
        <w:top w:val="dotDotDash" w:sz="48" w:space="24" w:color="0070C0"/>
        <w:left w:val="dotDotDash" w:sz="48" w:space="24" w:color="0070C0"/>
        <w:bottom w:val="dotDotDash" w:sz="48" w:space="24" w:color="0070C0"/>
        <w:right w:val="dotDotDash" w:sz="48" w:space="24" w:color="0070C0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4DA" w:rsidRDefault="003444DA" w:rsidP="002E36FB">
      <w:pPr>
        <w:spacing w:after="0" w:line="240" w:lineRule="auto"/>
      </w:pPr>
      <w:r>
        <w:separator/>
      </w:r>
    </w:p>
  </w:endnote>
  <w:endnote w:type="continuationSeparator" w:id="0">
    <w:p w:rsidR="003444DA" w:rsidRDefault="003444DA" w:rsidP="002E3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DecoType Naskh Swashe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4DA" w:rsidRDefault="003444DA" w:rsidP="002E36FB">
      <w:pPr>
        <w:spacing w:after="0" w:line="240" w:lineRule="auto"/>
      </w:pPr>
      <w:r>
        <w:separator/>
      </w:r>
    </w:p>
  </w:footnote>
  <w:footnote w:type="continuationSeparator" w:id="0">
    <w:p w:rsidR="003444DA" w:rsidRDefault="003444DA" w:rsidP="002E36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6ECF"/>
    <w:rsid w:val="00001993"/>
    <w:rsid w:val="0015513E"/>
    <w:rsid w:val="001F022A"/>
    <w:rsid w:val="00245EB5"/>
    <w:rsid w:val="00254D1F"/>
    <w:rsid w:val="00287773"/>
    <w:rsid w:val="002E36FB"/>
    <w:rsid w:val="003444DA"/>
    <w:rsid w:val="003D68EC"/>
    <w:rsid w:val="003E0001"/>
    <w:rsid w:val="00421BAC"/>
    <w:rsid w:val="004516F3"/>
    <w:rsid w:val="00494D13"/>
    <w:rsid w:val="004C4CAE"/>
    <w:rsid w:val="00703845"/>
    <w:rsid w:val="00746040"/>
    <w:rsid w:val="007E5154"/>
    <w:rsid w:val="007F4F37"/>
    <w:rsid w:val="008F1707"/>
    <w:rsid w:val="00926276"/>
    <w:rsid w:val="009324E2"/>
    <w:rsid w:val="009B3E1B"/>
    <w:rsid w:val="00A66A9B"/>
    <w:rsid w:val="00AB6ECF"/>
    <w:rsid w:val="00AC6061"/>
    <w:rsid w:val="00BF1CCB"/>
    <w:rsid w:val="00C2462D"/>
    <w:rsid w:val="00C27B3D"/>
    <w:rsid w:val="00CC6FE7"/>
    <w:rsid w:val="00D13C3D"/>
    <w:rsid w:val="00D333B8"/>
    <w:rsid w:val="00DE0504"/>
    <w:rsid w:val="00E07AE9"/>
    <w:rsid w:val="00E47E0E"/>
    <w:rsid w:val="00EF2792"/>
    <w:rsid w:val="00FD0F04"/>
    <w:rsid w:val="00FE1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06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6E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E36F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2E36FB"/>
  </w:style>
  <w:style w:type="paragraph" w:styleId="a5">
    <w:name w:val="footer"/>
    <w:basedOn w:val="a"/>
    <w:link w:val="Char0"/>
    <w:uiPriority w:val="99"/>
    <w:semiHidden/>
    <w:unhideWhenUsed/>
    <w:rsid w:val="002E36F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2E36FB"/>
  </w:style>
  <w:style w:type="paragraph" w:styleId="a6">
    <w:name w:val="Balloon Text"/>
    <w:basedOn w:val="a"/>
    <w:link w:val="Char1"/>
    <w:uiPriority w:val="99"/>
    <w:semiHidden/>
    <w:unhideWhenUsed/>
    <w:rsid w:val="002E3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2E36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cp:lastPrinted>2013-09-21T21:17:00Z</cp:lastPrinted>
  <dcterms:created xsi:type="dcterms:W3CDTF">2013-09-15T15:08:00Z</dcterms:created>
  <dcterms:modified xsi:type="dcterms:W3CDTF">2013-09-21T21:18:00Z</dcterms:modified>
</cp:coreProperties>
</file>